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AA" w:rsidRPr="00E929CF" w:rsidRDefault="003D63AA" w:rsidP="003D63AA">
      <w:pPr>
        <w:shd w:val="clear" w:color="auto" w:fill="FFFFFF"/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F4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</w:t>
      </w:r>
      <w:r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МБУК «Межпоселенческая библиотечная система Иланского района»       </w:t>
      </w:r>
    </w:p>
    <w:p w:rsidR="003D63AA" w:rsidRPr="00E929CF" w:rsidRDefault="003D63AA" w:rsidP="003D63AA">
      <w:pPr>
        <w:shd w:val="clear" w:color="auto" w:fill="FFFFFF"/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63AA" w:rsidRPr="00E929CF" w:rsidRDefault="003D63AA" w:rsidP="003D63AA">
      <w:pPr>
        <w:shd w:val="clear" w:color="auto" w:fill="FFFFFF"/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Удивительный мир В.П. Астафьева</w:t>
      </w:r>
    </w:p>
    <w:p w:rsidR="003D63AA" w:rsidRPr="003D63AA" w:rsidRDefault="00E929CF" w:rsidP="003D63AA">
      <w:pPr>
        <w:shd w:val="clear" w:color="auto" w:fill="FFFFFF"/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3D63AA"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Районная в</w:t>
      </w:r>
      <w:r w:rsidR="003D63AA"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икто</w:t>
      </w:r>
      <w:r w:rsidR="003D63AA"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рина к 90 – </w:t>
      </w:r>
      <w:proofErr w:type="spellStart"/>
      <w:r w:rsidR="003D63AA"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летию</w:t>
      </w:r>
      <w:proofErr w:type="spellEnd"/>
      <w:r w:rsidR="003D63AA" w:rsidRPr="00E92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писателя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звали главного героя рассказа для детей, появившегося на основе ученического сочинения В.П.Астафьева, которое называлось «Жив»? 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 на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звание рассказа «Зачем я убил…»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Гирманча</w:t>
      </w:r>
      <w:proofErr w:type="spellEnd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это: а) мальчик-эвенк; б) старый рыбак; в)  старик?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звали соседа бабушки Катерины: а) Ефим; б) </w:t>
      </w:r>
      <w:proofErr w:type="spell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Левонтий</w:t>
      </w:r>
      <w:proofErr w:type="spellEnd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; в) </w:t>
      </w:r>
      <w:proofErr w:type="spell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Кольча</w:t>
      </w:r>
      <w:proofErr w:type="spellEnd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должен был сделать Витька, чтобы бабушка из города привезла ему пряник «конем»?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 Витька </w:t>
      </w:r>
      <w:proofErr w:type="spell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Потылицын</w:t>
      </w:r>
      <w:proofErr w:type="spellEnd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попал на фотографию?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был самым уважаемым человеком в деревне,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примером для детей и взрослых?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повесть в рассказах (дв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ухтомник), посвященная бабушке?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основе этого произведения лежит трагическая судьба девушки, начавшей в городе самостоятельную жизнь, но так и не нашедшей своего места в ней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каком рассказе деревенские тетки помогают Катерине Петровне квасить капусту? 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чего в рассказе «Далекая близкая сказка» у Витьки сердце «как встрепенулось, как подпрыгнуло, так и бьется у горла, раненое на всю жизнь». Чем ран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ило Витьку?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Браконьерство – страшная болезнь нашего времени. Как называется пове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сть, посвященная этой проблеме?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произведения, в которых показаны отношения человека  и природы.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Как называются короткие рассказы В.П.Астафьева философского содержания? 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какой игре, любимой деревенскими ребятишками, идет речь в рассказе В.П.Астафьева «Гори, гори ясно»? 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Главные герои этой повести – воспитанники детского дома города </w:t>
      </w:r>
      <w:proofErr w:type="spell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светска</w:t>
      </w:r>
      <w:proofErr w:type="spellEnd"/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Назовите эту повесть. 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Назовите повесть, жанр которой автор определяет как пастораль? Главный герой - молодой лейтенант, </w:t>
      </w:r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командир взвода, Борис </w:t>
      </w:r>
      <w:proofErr w:type="spellStart"/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Костяев</w:t>
      </w:r>
      <w:proofErr w:type="spellEnd"/>
      <w:r w:rsidR="00633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Сколько было В.П.Астафьеву лет, когда утонула в Енисее его мама?</w:t>
      </w:r>
    </w:p>
    <w:p w:rsidR="003D63AA" w:rsidRPr="003D63AA" w:rsidRDefault="003D63AA" w:rsidP="003D63AA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Какую обновку бабушка сшила Витьке в рассказе «Монах в </w:t>
      </w:r>
      <w:proofErr w:type="gramStart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новых</w:t>
      </w:r>
      <w:proofErr w:type="gramEnd"/>
      <w:r w:rsidRPr="003D6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…» </w:t>
      </w:r>
    </w:p>
    <w:p w:rsidR="00AC4A25" w:rsidRPr="00E929CF" w:rsidRDefault="00E929CF" w:rsidP="00E929C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929CF">
        <w:rPr>
          <w:rFonts w:ascii="Times New Roman" w:hAnsi="Times New Roman" w:cs="Times New Roman"/>
          <w:b/>
          <w:sz w:val="28"/>
          <w:szCs w:val="28"/>
        </w:rPr>
        <w:t xml:space="preserve">Из какого произведения эти строки: </w:t>
      </w:r>
      <w:r w:rsidRPr="00E9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Уважение к нашему Учителю и учительнице всеобщее и молчаливое. Учителей уважают за вежливость, за то , что они здороваются со всеми кряду, не разбирая ни бедных, ни богатых, ни поселенцев, ни самоходов</w:t>
      </w:r>
      <w:proofErr w:type="gramStart"/>
      <w:r w:rsidRPr="00E9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…О</w:t>
      </w:r>
      <w:proofErr w:type="gramEnd"/>
      <w:r w:rsidRPr="00E9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чень мне жаль, что многое нынче утратилось из уважения к сельскому учителю, хотя и школы в деревне лучше и учителя грамотней, а нет уже того прежнего почтения к ним,</w:t>
      </w:r>
      <w:r w:rsidR="00633A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929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нет!»</w:t>
      </w:r>
    </w:p>
    <w:sectPr w:rsidR="00AC4A25" w:rsidRPr="00E929CF" w:rsidSect="006F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1CC5"/>
    <w:multiLevelType w:val="multilevel"/>
    <w:tmpl w:val="CA90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AA"/>
    <w:rsid w:val="003D63AA"/>
    <w:rsid w:val="00633A31"/>
    <w:rsid w:val="006F7331"/>
    <w:rsid w:val="007C72A6"/>
    <w:rsid w:val="007C7F49"/>
    <w:rsid w:val="00BC6B58"/>
    <w:rsid w:val="00E22F42"/>
    <w:rsid w:val="00E9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63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3AA"/>
  </w:style>
  <w:style w:type="paragraph" w:styleId="a5">
    <w:name w:val="List Paragraph"/>
    <w:basedOn w:val="a"/>
    <w:uiPriority w:val="34"/>
    <w:qFormat/>
    <w:rsid w:val="00E9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913B-8B30-494C-BD9F-B1CA784E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1947</Characters>
  <Application>Microsoft Office Word</Application>
  <DocSecurity>0</DocSecurity>
  <Lines>16</Lines>
  <Paragraphs>4</Paragraphs>
  <ScaleCrop>false</ScaleCrop>
  <Company>МБУК МБС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Sysadmin</cp:lastModifiedBy>
  <cp:revision>4</cp:revision>
  <cp:lastPrinted>2014-02-17T06:37:00Z</cp:lastPrinted>
  <dcterms:created xsi:type="dcterms:W3CDTF">2014-02-17T06:32:00Z</dcterms:created>
  <dcterms:modified xsi:type="dcterms:W3CDTF">2014-02-17T08:42:00Z</dcterms:modified>
</cp:coreProperties>
</file>