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0339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мероприятий на ноябрь 2026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3"/>
        <w:gridCol w:w="5811"/>
        <w:gridCol w:w="1979"/>
      </w:tblGrid>
      <w:tr w14:paraId="6B13D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62DDA2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</w:t>
            </w:r>
          </w:p>
          <w:p w14:paraId="6C14F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5811" w:type="dxa"/>
          </w:tcPr>
          <w:p w14:paraId="46B5A7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054E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79" w:type="dxa"/>
          </w:tcPr>
          <w:p w14:paraId="1AA02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94C8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Целевая</w:t>
            </w:r>
          </w:p>
          <w:p w14:paraId="39B274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</w:tr>
      <w:tr w14:paraId="7C275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67C7C9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Еженедельно:</w:t>
            </w:r>
          </w:p>
          <w:p w14:paraId="7EFA0B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14:paraId="10E6E8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14:paraId="1FACD0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Пятница</w:t>
            </w:r>
          </w:p>
          <w:p w14:paraId="7BF6C7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14:paraId="3BACBF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14:paraId="60904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811" w:type="dxa"/>
          </w:tcPr>
          <w:p w14:paraId="099301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факультетов народного университета «Активное долголетие»:</w:t>
            </w:r>
          </w:p>
          <w:p w14:paraId="397D15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компьютерная грамотность</w:t>
            </w:r>
          </w:p>
          <w:p w14:paraId="50BCD6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культура и искусство</w:t>
            </w:r>
          </w:p>
          <w:p w14:paraId="2C3E61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ЗОЖ  (стадион «Локомотив»)</w:t>
            </w:r>
          </w:p>
        </w:tc>
        <w:tc>
          <w:tcPr>
            <w:tcW w:w="1979" w:type="dxa"/>
          </w:tcPr>
          <w:p w14:paraId="4B0378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BDA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Взрослые 60+</w:t>
            </w:r>
          </w:p>
        </w:tc>
      </w:tr>
      <w:tr w14:paraId="63FC5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2F661E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5811" w:type="dxa"/>
          </w:tcPr>
          <w:p w14:paraId="7D9A78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Отборочные игры по брейн-рингу для участия в Чемпионате на Кубок главы Иланско-Нижнеингашского округа </w:t>
            </w:r>
          </w:p>
        </w:tc>
        <w:tc>
          <w:tcPr>
            <w:tcW w:w="1979" w:type="dxa"/>
          </w:tcPr>
          <w:p w14:paraId="6DC975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олодежь</w:t>
            </w:r>
          </w:p>
        </w:tc>
      </w:tr>
      <w:tr w14:paraId="0B0FE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6C16FD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3 - 4</w:t>
            </w:r>
          </w:p>
          <w:p w14:paraId="2DB558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5811" w:type="dxa"/>
          </w:tcPr>
          <w:p w14:paraId="31B6C5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Выставка-викторина «Хроника смутного времени»- к  Дню народного единства.</w:t>
            </w:r>
          </w:p>
        </w:tc>
        <w:tc>
          <w:tcPr>
            <w:tcW w:w="1979" w:type="dxa"/>
          </w:tcPr>
          <w:p w14:paraId="02D0DC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Молодежь, взрослые</w:t>
            </w:r>
          </w:p>
        </w:tc>
      </w:tr>
      <w:tr w14:paraId="18E5A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3D5EA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59DFCA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5811" w:type="dxa"/>
          </w:tcPr>
          <w:p w14:paraId="7406D7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Игротека «Игры народов России»</w:t>
            </w:r>
          </w:p>
        </w:tc>
        <w:tc>
          <w:tcPr>
            <w:tcW w:w="1979" w:type="dxa"/>
          </w:tcPr>
          <w:p w14:paraId="35471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олодежь</w:t>
            </w:r>
          </w:p>
        </w:tc>
      </w:tr>
      <w:tr w14:paraId="6A649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61332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E46E5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5811" w:type="dxa"/>
          </w:tcPr>
          <w:p w14:paraId="1A134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Большой этнодиктант</w:t>
            </w:r>
          </w:p>
        </w:tc>
        <w:tc>
          <w:tcPr>
            <w:tcW w:w="1979" w:type="dxa"/>
          </w:tcPr>
          <w:p w14:paraId="5D0731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Молодежь, взрослые</w:t>
            </w:r>
          </w:p>
        </w:tc>
      </w:tr>
      <w:tr w14:paraId="075CC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7A7AC9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11, 18</w:t>
            </w:r>
          </w:p>
          <w:p w14:paraId="4F1272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13:00 </w:t>
            </w:r>
          </w:p>
        </w:tc>
        <w:tc>
          <w:tcPr>
            <w:tcW w:w="5811" w:type="dxa"/>
          </w:tcPr>
          <w:p w14:paraId="00FC54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Литературная программа «Достоевский. Перезагрузка»- (в рамках программы «Пушкинская карта»)</w:t>
            </w:r>
          </w:p>
        </w:tc>
        <w:tc>
          <w:tcPr>
            <w:tcW w:w="1979" w:type="dxa"/>
          </w:tcPr>
          <w:p w14:paraId="6E7E6A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олодежь</w:t>
            </w:r>
          </w:p>
        </w:tc>
      </w:tr>
      <w:tr w14:paraId="481A4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254055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11,18,25</w:t>
            </w:r>
          </w:p>
          <w:p w14:paraId="3A2E11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14:00 </w:t>
            </w:r>
          </w:p>
        </w:tc>
        <w:tc>
          <w:tcPr>
            <w:tcW w:w="5811" w:type="dxa"/>
          </w:tcPr>
          <w:p w14:paraId="62122B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Литературная программа «Слово в классике» - (в рамках программы «Пушкинская карта»)</w:t>
            </w:r>
          </w:p>
        </w:tc>
        <w:tc>
          <w:tcPr>
            <w:tcW w:w="1979" w:type="dxa"/>
          </w:tcPr>
          <w:p w14:paraId="7BD1B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олодежь</w:t>
            </w:r>
          </w:p>
        </w:tc>
      </w:tr>
      <w:tr w14:paraId="2B72A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7BA0B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12,19</w:t>
            </w:r>
          </w:p>
          <w:p w14:paraId="02394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13:00 </w:t>
            </w:r>
          </w:p>
          <w:p w14:paraId="42459F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1" w:type="dxa"/>
          </w:tcPr>
          <w:p w14:paraId="766BC9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программа «Тайны народных ремесел» - (в рамках программы «Пушкинская карта»)</w:t>
            </w:r>
          </w:p>
        </w:tc>
        <w:tc>
          <w:tcPr>
            <w:tcW w:w="1979" w:type="dxa"/>
          </w:tcPr>
          <w:p w14:paraId="575138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олодежь</w:t>
            </w:r>
          </w:p>
        </w:tc>
      </w:tr>
      <w:tr w14:paraId="55986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7A0E26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6265EF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5811" w:type="dxa"/>
          </w:tcPr>
          <w:p w14:paraId="7AE6216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EC3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Выставка-презентация новинок «Читаем в ноябре»</w:t>
            </w:r>
          </w:p>
        </w:tc>
        <w:tc>
          <w:tcPr>
            <w:tcW w:w="1979" w:type="dxa"/>
          </w:tcPr>
          <w:p w14:paraId="31CA4E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Молодежь, взрослые</w:t>
            </w:r>
          </w:p>
        </w:tc>
      </w:tr>
      <w:tr w14:paraId="4864D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5C8B86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14:paraId="17274C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5811" w:type="dxa"/>
          </w:tcPr>
          <w:p w14:paraId="6E9CB2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Библиогид «Профессии в художественной литературе»</w:t>
            </w:r>
          </w:p>
        </w:tc>
        <w:tc>
          <w:tcPr>
            <w:tcW w:w="1979" w:type="dxa"/>
          </w:tcPr>
          <w:p w14:paraId="0E22F3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олодежь</w:t>
            </w:r>
          </w:p>
        </w:tc>
      </w:tr>
      <w:tr w14:paraId="481C4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366283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7A5830C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5811" w:type="dxa"/>
          </w:tcPr>
          <w:p w14:paraId="4FB53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Ломоносовский Марафон «Во всем пространстве вечности: Наследие Ломоносова»</w:t>
            </w:r>
          </w:p>
        </w:tc>
        <w:tc>
          <w:tcPr>
            <w:tcW w:w="1979" w:type="dxa"/>
          </w:tcPr>
          <w:p w14:paraId="6EBE73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олодежь</w:t>
            </w:r>
          </w:p>
        </w:tc>
      </w:tr>
      <w:tr w14:paraId="75255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180B9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14:paraId="505C9A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811" w:type="dxa"/>
          </w:tcPr>
          <w:p w14:paraId="26BE845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«Даль: наследие в словах и пословицах»</w:t>
            </w:r>
          </w:p>
        </w:tc>
        <w:tc>
          <w:tcPr>
            <w:tcW w:w="1979" w:type="dxa"/>
          </w:tcPr>
          <w:p w14:paraId="0B28B2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олодежь</w:t>
            </w:r>
          </w:p>
        </w:tc>
      </w:tr>
      <w:tr w14:paraId="5D4B4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514D30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14:paraId="4C72BA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811" w:type="dxa"/>
          </w:tcPr>
          <w:p w14:paraId="30EC1A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Медиа-лаборатория «Поэзия в объективе» (Создание видео-поэтического клипа)-в рамках Всероссийского проекта «Гений места»</w:t>
            </w:r>
          </w:p>
        </w:tc>
        <w:tc>
          <w:tcPr>
            <w:tcW w:w="1979" w:type="dxa"/>
          </w:tcPr>
          <w:p w14:paraId="286724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олодежь</w:t>
            </w:r>
          </w:p>
        </w:tc>
      </w:tr>
      <w:tr w14:paraId="1DDA3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277F770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  <w:p w14:paraId="0DAFA82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15.00</w:t>
            </w:r>
          </w:p>
        </w:tc>
        <w:tc>
          <w:tcPr>
            <w:tcW w:w="5811" w:type="dxa"/>
          </w:tcPr>
          <w:p w14:paraId="53E1B4A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«Как пользоваться онлайн-банком»</w:t>
            </w:r>
          </w:p>
        </w:tc>
        <w:tc>
          <w:tcPr>
            <w:tcW w:w="1979" w:type="dxa"/>
          </w:tcPr>
          <w:p w14:paraId="4109154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Взрослы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60+</w:t>
            </w:r>
          </w:p>
        </w:tc>
      </w:tr>
      <w:tr w14:paraId="4DAB4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2C55B2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14:paraId="0480E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5811" w:type="dxa"/>
          </w:tcPr>
          <w:p w14:paraId="3AEDDB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«Тепло и уют для души» - к Дню матери</w:t>
            </w:r>
          </w:p>
        </w:tc>
        <w:tc>
          <w:tcPr>
            <w:tcW w:w="1979" w:type="dxa"/>
          </w:tcPr>
          <w:p w14:paraId="18232F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зрослые</w:t>
            </w:r>
          </w:p>
        </w:tc>
      </w:tr>
      <w:tr w14:paraId="4FE09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375B69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Каждая суббота</w:t>
            </w:r>
          </w:p>
          <w:p w14:paraId="73204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14:paraId="13CBEF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295ED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4E9EB9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D8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14:paraId="330750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1" w:type="dxa"/>
          </w:tcPr>
          <w:p w14:paraId="41DF19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клуба любителей чтения «Литературные встречи»:</w:t>
            </w:r>
          </w:p>
          <w:p w14:paraId="48A8EF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Осенние посиделки: «Книги, которые согревают»;</w:t>
            </w:r>
          </w:p>
          <w:p w14:paraId="40648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Поэтический час «Меня поэтом сделала война» - к 110-летию со дня рождения русского поэта М. А. Дудина; </w:t>
            </w:r>
          </w:p>
          <w:p w14:paraId="2A9E4B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Литературная гостиная «Образ матери в русской прозе»</w:t>
            </w:r>
          </w:p>
        </w:tc>
        <w:tc>
          <w:tcPr>
            <w:tcW w:w="1979" w:type="dxa"/>
          </w:tcPr>
          <w:p w14:paraId="23209C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зрослые</w:t>
            </w:r>
          </w:p>
        </w:tc>
      </w:tr>
      <w:tr w14:paraId="486B9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5D47EF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Каждая суббота</w:t>
            </w:r>
          </w:p>
          <w:p w14:paraId="27BB6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14:paraId="48DFC8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3427E2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14:paraId="760C4C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14:paraId="349EB1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811" w:type="dxa"/>
          </w:tcPr>
          <w:p w14:paraId="3FBAFC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клуба любителей кино «Классика в темноте»:</w:t>
            </w:r>
          </w:p>
          <w:p w14:paraId="528BBD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B5E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1B6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«28 панфиловцев»:</w:t>
            </w:r>
          </w:p>
          <w:p w14:paraId="52F0B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«Шинель»;</w:t>
            </w:r>
          </w:p>
          <w:p w14:paraId="121B77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«Ревизор»;</w:t>
            </w:r>
          </w:p>
          <w:p w14:paraId="1455F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«Мачеха»</w:t>
            </w:r>
          </w:p>
        </w:tc>
        <w:tc>
          <w:tcPr>
            <w:tcW w:w="1979" w:type="dxa"/>
          </w:tcPr>
          <w:p w14:paraId="4CED2E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352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057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Молодежь, взрослые</w:t>
            </w:r>
          </w:p>
        </w:tc>
      </w:tr>
      <w:tr w14:paraId="42B01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</w:tcPr>
          <w:p w14:paraId="401EA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Каждое воскресенье</w:t>
            </w:r>
          </w:p>
          <w:p w14:paraId="19E954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14:paraId="4DB79D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03E7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D96D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7EC3A0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14:paraId="011B8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811" w:type="dxa"/>
          </w:tcPr>
          <w:p w14:paraId="5ED642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по настольным играм:</w:t>
            </w:r>
          </w:p>
          <w:p w14:paraId="3AADF3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1E7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8C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Экивоки</w:t>
            </w:r>
          </w:p>
          <w:p w14:paraId="3893D6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Языколом</w:t>
            </w:r>
          </w:p>
          <w:p w14:paraId="49D143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Соображарий</w:t>
            </w:r>
          </w:p>
          <w:p w14:paraId="30E5C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Экономикус</w:t>
            </w:r>
          </w:p>
          <w:p w14:paraId="2D267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Крокодил</w:t>
            </w:r>
          </w:p>
        </w:tc>
        <w:tc>
          <w:tcPr>
            <w:tcW w:w="1979" w:type="dxa"/>
          </w:tcPr>
          <w:p w14:paraId="07DA1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3E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олодежь</w:t>
            </w:r>
          </w:p>
        </w:tc>
      </w:tr>
    </w:tbl>
    <w:p w14:paraId="061EDD2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AAE"/>
    <w:rsid w:val="001F42C9"/>
    <w:rsid w:val="00314506"/>
    <w:rsid w:val="003D11C3"/>
    <w:rsid w:val="00612FB8"/>
    <w:rsid w:val="00662C67"/>
    <w:rsid w:val="009746A9"/>
    <w:rsid w:val="00E64AAE"/>
    <w:rsid w:val="00FB55BE"/>
    <w:rsid w:val="3C3A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320</Words>
  <Characters>1828</Characters>
  <Lines>15</Lines>
  <Paragraphs>4</Paragraphs>
  <TotalTime>57</TotalTime>
  <ScaleCrop>false</ScaleCrop>
  <LinksUpToDate>false</LinksUpToDate>
  <CharactersWithSpaces>2144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2026-10-28T03:03:00Z</dcterms:created>
  <dc:creator>Зав. ОО</dc:creator>
  <cp:lastModifiedBy>WPS_1745404038</cp:lastModifiedBy>
  <dcterms:modified xsi:type="dcterms:W3CDTF">2026-10-29T07:42:01Z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F0366D6DCDE54B15B4D1728776BE148B_12</vt:lpwstr>
  </property>
</Properties>
</file>